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5926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</w:t>
      </w:r>
      <w:r w:rsidRPr="002A6A87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.1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Pablo, </w:t>
      </w:r>
    </w:p>
    <w:p w14:paraId="5B6BF2DB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apóstol de Jesucristo por la voluntad de Dios, </w:t>
      </w:r>
    </w:p>
    <w:p w14:paraId="523BFFB5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 los santos y fieles en Cristo Jesús que están en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Efeso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7F855FC2" w14:textId="712276FF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Gracia y paz a vosotros, de Dios nuestro Padre y del Señor Jesucristo. </w:t>
      </w:r>
    </w:p>
    <w:p w14:paraId="3AB788F1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Bendiciones espirituales en Cristo</w:t>
      </w:r>
    </w:p>
    <w:p w14:paraId="68A8FF7F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Bendito sea el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Dios y Padre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de nuestro Señor Jesucristo, que nos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 xml:space="preserve">bendijo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con toda bendición espiritual en los lugares celestiales en Cristo,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según nos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 xml:space="preserve">escogió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en él antes de la fundación del mundo, para que fuésemos santos y sin mancha delante de él,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en amor habiéndonos predestinado para ser adoptados hijos suyos por medio de Jesucristo, según el puro afecto de su voluntad,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s-ES"/>
        </w:rPr>
        <w:t>6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para alabanza de la gloria de su gracia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, con la cual nos hizo aceptos en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el Amado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</w:p>
    <w:p w14:paraId="67E025C9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030FAA42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  <w:r w:rsidRPr="00404DC0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es-ES"/>
        </w:rPr>
        <w:t>7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 xml:space="preserve">en quien tenemos redención </w:t>
      </w:r>
    </w:p>
    <w:p w14:paraId="196935E1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 su sangre, </w:t>
      </w:r>
    </w:p>
    <w:p w14:paraId="0C1312B6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el perdón de pecados </w:t>
      </w:r>
    </w:p>
    <w:p w14:paraId="530D0E87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>según las riquezas de su gracia,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281D44A8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que hizo sobreabundar para con nosotros en toda sabiduría e inteligencia,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712DE468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dándonos a conocer el misterio de su voluntad, </w:t>
      </w:r>
    </w:p>
    <w:p w14:paraId="0D4277F8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>según su beneplácito, el cual se había propuesto en sí mismo,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28743B10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de reunir todas las cosas en Cristo, en la dispensación del cumplimiento de los tiempos, así las que están en los cielos, como las que están en la tierra.</w:t>
      </w: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4ACCAEFC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 él asimismo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>tuvimos herencia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</w:p>
    <w:p w14:paraId="2BFC8BD9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habiendo sido predestinados </w:t>
      </w:r>
    </w:p>
    <w:p w14:paraId="6804FB13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conforme al propósito del que hace todas las cosas según el designio de su voluntad, </w:t>
      </w:r>
    </w:p>
    <w:p w14:paraId="67E7A97D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s-ES"/>
        </w:rPr>
        <w:t>12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a fin de que seamos para alabanza de su gloria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, nosotros los que primeramente esperábamos en Cristo. </w:t>
      </w:r>
    </w:p>
    <w:p w14:paraId="5B2AC5D7" w14:textId="77777777" w:rsidR="00404DC0" w:rsidRPr="002A6A87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518D16F3" w14:textId="3D5E06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 él también vosotros, habiendo oído la palabra de verdad, el evangelio de vuestra salvación, y habiendo creído en él,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>fuisteis sellados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con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el Espíritu Santo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de la promesa,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que es las arras de nuestra herencia hasta la redención de la posesión adquirida,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para alabanza de su gloria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2CB63F6C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El espíritu de sabiduría y de revelación</w:t>
      </w:r>
    </w:p>
    <w:p w14:paraId="25D5F354" w14:textId="77777777" w:rsidR="002A6A87" w:rsidRDefault="00404DC0" w:rsidP="002A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lastRenderedPageBreak/>
        <w:t>15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esta causa también yo, habiendo oído de vuestra fe en el Señor Jesús, y de vuestro amor para con todos los santos,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no ceso de dar gracias por vosotros, haciendo memoria de vosotros en mis oraciones,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66ABCF39" w14:textId="0A64B054" w:rsidR="00404DC0" w:rsidRPr="00404DC0" w:rsidRDefault="00404DC0" w:rsidP="002A6A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para que el Dios de nuestro Señor Jesucristo, el Padre de gloria,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os dé espíritu de sabiduría y de revelación en el conocimiento de él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alumbrando los ojos de vuestro entendimiento, para que sepáis 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 xml:space="preserve">(1)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cuál es la esperanza a que él os ha llamado, 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>(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>2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y cuáles las riquezas de la gloria de su herencia en los santos,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19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>(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>3</w:t>
      </w:r>
      <w:r w:rsidR="002A6A87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A6A87" w:rsidRPr="00404DC0">
        <w:rPr>
          <w:rFonts w:ascii="Times New Roman" w:hAnsi="Times New Roman" w:cs="Times New Roman"/>
          <w:sz w:val="28"/>
          <w:szCs w:val="28"/>
          <w:lang w:val="es-ES"/>
        </w:rPr>
        <w:t>y</w:t>
      </w:r>
      <w:r w:rsidR="002A6A87"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cuál la supereminente grandeza de su poder para con nosotros los que creemos, según la operación del poder de su fuerza,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la cual operó en Cristo, resucitándole de los muertos y sentándole a su diestra en los lugares celestiales,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sobre todo principado y autoridad y poder y señorío, y sobre todo nombre que se nombra, no sólo en este siglo, sino también en el venidero;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sometió todas las cosas bajo sus pies, y lo dio por cabeza sobre todas las cosas a </w:t>
      </w:r>
      <w:r w:rsidRPr="00404DC0">
        <w:rPr>
          <w:rFonts w:ascii="Times New Roman" w:hAnsi="Times New Roman" w:cs="Times New Roman"/>
          <w:sz w:val="28"/>
          <w:szCs w:val="28"/>
          <w:highlight w:val="cyan"/>
          <w:lang w:val="es-ES"/>
        </w:rPr>
        <w:t>la iglesia,</w:t>
      </w:r>
      <w:r w:rsidRPr="00404DC0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es-ES"/>
        </w:rPr>
        <w:t xml:space="preserve"> 23</w:t>
      </w:r>
      <w:r w:rsidRPr="00404DC0">
        <w:rPr>
          <w:rFonts w:ascii="Times New Roman" w:hAnsi="Times New Roman" w:cs="Times New Roman"/>
          <w:sz w:val="28"/>
          <w:szCs w:val="28"/>
          <w:highlight w:val="cyan"/>
          <w:lang w:val="es-ES"/>
        </w:rPr>
        <w:t xml:space="preserve">la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highlight w:val="cyan"/>
          <w:lang w:val="es-ES"/>
        </w:rPr>
        <w:t>cual</w:t>
      </w:r>
      <w:proofErr w:type="spellEnd"/>
      <w:r w:rsidRPr="00404DC0">
        <w:rPr>
          <w:rFonts w:ascii="Times New Roman" w:hAnsi="Times New Roman" w:cs="Times New Roman"/>
          <w:sz w:val="28"/>
          <w:szCs w:val="28"/>
          <w:highlight w:val="cyan"/>
          <w:lang w:val="es-ES"/>
        </w:rPr>
        <w:t xml:space="preserve"> es su cuerpo, la plenitud de Aquel que todo lo llena en todo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6839B85D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Salvos por gracia</w:t>
      </w:r>
    </w:p>
    <w:p w14:paraId="004A693B" w14:textId="77777777" w:rsidR="00633F52" w:rsidRDefault="00633F52" w:rsidP="0063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2.1</w:t>
      </w:r>
      <w:r w:rsidR="00404DC0" w:rsidRPr="00404DC0">
        <w:rPr>
          <w:rFonts w:ascii="Times New Roman" w:hAnsi="Times New Roman" w:cs="Times New Roman"/>
          <w:sz w:val="28"/>
          <w:szCs w:val="28"/>
          <w:lang w:val="es-ES"/>
        </w:rPr>
        <w:t>Y él os dio vida a vosotros, cuando estabais muertos en vuestros delitos y pecados,</w:t>
      </w:r>
      <w:r w:rsidR="00404DC0"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</w:t>
      </w:r>
      <w:r w:rsidR="00404DC0"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 los cuales anduvisteis en otro tiempo, siguiendo la corriente de este </w:t>
      </w:r>
      <w:r w:rsidR="00404DC0" w:rsidRPr="00404DC0">
        <w:rPr>
          <w:rFonts w:ascii="Times New Roman" w:hAnsi="Times New Roman" w:cs="Times New Roman"/>
          <w:sz w:val="28"/>
          <w:szCs w:val="28"/>
          <w:highlight w:val="red"/>
          <w:lang w:val="es-ES"/>
        </w:rPr>
        <w:t>mundo</w:t>
      </w:r>
      <w:r w:rsidR="00404DC0"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, conforme al </w:t>
      </w:r>
      <w:r w:rsidR="00404DC0" w:rsidRPr="00404DC0">
        <w:rPr>
          <w:rFonts w:ascii="Times New Roman" w:hAnsi="Times New Roman" w:cs="Times New Roman"/>
          <w:sz w:val="28"/>
          <w:szCs w:val="28"/>
          <w:highlight w:val="red"/>
          <w:lang w:val="es-ES"/>
        </w:rPr>
        <w:t>príncipe de la potestad</w:t>
      </w:r>
      <w:r w:rsidR="00404DC0"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del aire, el espíritu que ahora opera en los hijos de desobediencia,</w:t>
      </w:r>
      <w:r w:rsidR="00404DC0"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</w:t>
      </w:r>
      <w:r w:rsidR="00404DC0"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entre los cuales también todos nosotros vivimos en otro tiempo en los deseos de nuestra carne, haciendo </w:t>
      </w:r>
      <w:r w:rsidR="00404DC0" w:rsidRPr="00404DC0">
        <w:rPr>
          <w:rFonts w:ascii="Times New Roman" w:hAnsi="Times New Roman" w:cs="Times New Roman"/>
          <w:sz w:val="28"/>
          <w:szCs w:val="28"/>
          <w:highlight w:val="red"/>
          <w:lang w:val="es-ES"/>
        </w:rPr>
        <w:t>la voluntad de la carne</w:t>
      </w:r>
      <w:r w:rsidR="00404DC0"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y de los pensamientos, y éramos por naturaleza hijos de ira, lo mismo que los demás.</w:t>
      </w:r>
    </w:p>
    <w:p w14:paraId="242B7DEF" w14:textId="77777777" w:rsidR="00633F52" w:rsidRDefault="00633F52" w:rsidP="0063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697731B4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Pero Dios, </w:t>
      </w:r>
    </w:p>
    <w:p w14:paraId="41426AD8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que es rico en misericordia, </w:t>
      </w:r>
    </w:p>
    <w:p w14:paraId="0B62C434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>por su gran amor con que nos amó,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1460C7BC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aun estando nosotros muertos en pecados, </w:t>
      </w:r>
    </w:p>
    <w:p w14:paraId="206F960D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nos dio vida juntamente con Cristo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(por gracia sois salvos),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63B278AA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juntamente con él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nos resucitó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</w:p>
    <w:p w14:paraId="3EF9A620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asimismo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nos hizo sentar en los lugares celestiales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con Cristo Jesús,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2CB35597" w14:textId="77777777" w:rsidR="00633F52" w:rsidRDefault="00404DC0" w:rsidP="00633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para mostrar en los siglos venideros las abundantes riquezas de su gracia en su bondad para con nosotros en Cristo Jesús.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29DC11E8" w14:textId="0A67018E" w:rsidR="00404DC0" w:rsidRPr="00404DC0" w:rsidRDefault="00404DC0" w:rsidP="00633F5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Porque por gracia sois salvos por medio de la fe; y esto no de vosotros, pues es don de Dios;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no por obras, para que nadie se gloríe.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Porque somos hechura suya, creados en Cristo Jesús para buenas obras, las cuales Dios preparó de antemano para que anduviésemos en ellas. </w:t>
      </w:r>
    </w:p>
    <w:p w14:paraId="7AA7CA25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Reconciliación por medio de la cruz</w:t>
      </w:r>
    </w:p>
    <w:p w14:paraId="14ACCDD5" w14:textId="77777777" w:rsidR="00795708" w:rsidRDefault="00404DC0" w:rsidP="00795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lastRenderedPageBreak/>
        <w:t>11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tanto, acordaos de que en otro tiempo vosotros, los gentiles en cuanto a la carne, erais llamados incircuncisión por la llamada circuncisión hecha con mano en la carne.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En aquel tiempo estabais sin Cristo, alejados de la ciudadanía de Israel y ajenos a los pactos de la promesa, sin esperanza y sin Dios en el mundo.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</w:p>
    <w:p w14:paraId="5D302EF8" w14:textId="77777777" w:rsidR="00795708" w:rsidRDefault="00795708" w:rsidP="00795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</w:p>
    <w:p w14:paraId="1202D79E" w14:textId="7963C2CD" w:rsidR="00404DC0" w:rsidRPr="00404DC0" w:rsidRDefault="00404DC0" w:rsidP="00795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s-ES"/>
        </w:rPr>
        <w:t>13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Pero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ahora en Cristo Jesús, vosotros que en otro tiempo estabais lejos,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habéis sido hechos cercanos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por la sangre de Cristo.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Porque él es nuestra paz, que de ambos pueblos hizo uno, derribando la pared intermedia de separación,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aboliendo en su carne las enemistades, la ley de los mandamientos expresados en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ordenanzas,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"/>
        <w:t>b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para crear en sí mismo de los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dos un solo y nuevo hombre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 haciendo la paz,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mediante la cruz reconciliar con Dios a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 xml:space="preserve">ambos en un solo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cuerpo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"/>
        <w:t>c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matando en ella las enemistades.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Y vino y anunció las buenas nuevas de paz a vosotros que estabais lejos, y a los que estaban cerca;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porque por medio de él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los unos y los otros tenemos entrada por un mismo Espíritu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al Padre.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Así que ya no sois extranjeros ni advenedizos, sino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conciudadanos de los santos, y miembros de la familia de Dios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edificados sobre el fundamento de los apóstoles y profetas, siendo la principal piedra del ángulo Jesucristo mismo,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 quien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todo el edificio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 bien coordinado, va creciendo para ser un templo santo en el Señor;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 quien vosotros también sois juntamente edificados para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morada de Dios en el Espíritu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12168AB7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Ministerio de Pablo a los gentiles</w:t>
      </w:r>
    </w:p>
    <w:p w14:paraId="05D43872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3</w:t>
      </w:r>
    </w:p>
    <w:p w14:paraId="3986161A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esta causa yo Pablo, prisionero de Cristo Jesús por vosotros los gentiles;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si es que habéis oído de la administración de la gracia de Dios que me fue dada para con vosotros;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que por revelación me fue declarado el misterio, como antes lo he escrito brevemente,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leyendo lo cual podéis entender cuál sea mi conocimiento en el misterio de Cristo,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misterio que en otras generaciones no se dio a conocer a los hijos de los hombres, como ahora es revelado a sus santos apóstoles y profetas por el Espíritu: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que los gentiles son coherederos y miembros del mismo cuerpo, y copartícipes de la promesa en Cristo Jesús por medio del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evangelio,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3"/>
        <w:t>a</w:t>
      </w:r>
      <w:proofErr w:type="spellEnd"/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del cual yo fui hecho ministro por el don de la gracia de Dios que me ha sido dado según la operación de su poder. </w:t>
      </w:r>
    </w:p>
    <w:p w14:paraId="680AAF1F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 mí, que soy menos que el más pequeño de todos los santos, me fue dada esta gracia de anunciar entre los gentiles el evangelio de las inescrutables riquezas de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Cristo,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de aclarar a todos cuál sea la dispensación del misterio escondido desde los siglos en Dios, que creó todas las cosas;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para que la multiforme sabiduría de Dios sea ahora dada a conocer por medio de la iglesia a los principados y potestades en los lugares celestiales,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conforme al propósito eterno que hizo en Cristo Jesús nuestro Señor,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 quien tenemos seguridad y acceso con confianza por medio de la fe en él;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 lo cual pido que no desmayéis a causa de mis tribulaciones por vosotros, las cuales son vuestra gloria. </w:t>
      </w:r>
    </w:p>
    <w:p w14:paraId="7CED23A1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El amor que excede a todo conocimiento</w:t>
      </w:r>
    </w:p>
    <w:p w14:paraId="307CE2DB" w14:textId="03352B09" w:rsidR="00404DC0" w:rsidRPr="00404DC0" w:rsidRDefault="00404DC0" w:rsidP="00795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esta causa doblo mis rodillas ante el Padre de nuestro Señor Jesucristo,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de quien toma nombre toda familia en los cielos y en la tierra,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para que os dé, conforme a las riquezas de su gloria, el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ser fortalecidos con poder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en el hombre interior por su Espíritu;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s-ES"/>
        </w:rPr>
        <w:t>17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para que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habite Cristo por la fe en vuestros corazones, a fin de que, arraigados y cimentados en amor,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s-ES"/>
        </w:rPr>
        <w:t>18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seáis plenamente capaces de comprender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con todos los santos cuál sea la anchura, la longitud, la profundidad y la altura,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s-ES"/>
        </w:rPr>
        <w:t>19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y de conocer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el amor de Cristo, que excede a todo conocimiento, </w:t>
      </w:r>
      <w:r w:rsidRPr="00404DC0">
        <w:rPr>
          <w:rFonts w:ascii="Times New Roman" w:hAnsi="Times New Roman" w:cs="Times New Roman"/>
          <w:sz w:val="28"/>
          <w:szCs w:val="28"/>
          <w:highlight w:val="cyan"/>
          <w:lang w:val="es-ES"/>
        </w:rPr>
        <w:t>para que seáis llenos de toda la plenitud de Dios.</w:t>
      </w:r>
    </w:p>
    <w:p w14:paraId="4217BFB4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a Aquel que es poderoso para hacer todas las cosas mucho más abundantemente de lo que pedimos o entendemos, según el poder que actúa en nosotros,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 él sea gloria en la iglesia en Cristo Jesús por todas las edades, por los siglos de los siglos. Amén. </w:t>
      </w:r>
    </w:p>
    <w:p w14:paraId="2422358F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La unidad del Espíritu</w:t>
      </w:r>
    </w:p>
    <w:p w14:paraId="4F6D6845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4</w:t>
      </w:r>
    </w:p>
    <w:p w14:paraId="3345F72F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Yo pues, preso en el Señor, os ruego que andéis como es digno de la vocación con que fuisteis llamados,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con toda humildad y mansedumbre, soportándoos con paciencia los unos a los otros en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amor,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4"/>
        <w:t>a</w:t>
      </w:r>
      <w:proofErr w:type="spellEnd"/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solícitos en guardar la unidad del Espíritu en el vínculo de la paz;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un cuerpo, y un Espíritu, como fuisteis también llamados en una misma esperanza de vuestra vocación;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un Señor, una fe, un bautismo,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un Dios y Padre de todos, el cual es sobre todos, y por todos, y en todos.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Pero a cada uno de nosotros fue dada la gracia conforme a la medida del don de Cristo.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 lo cual dice: </w:t>
      </w:r>
    </w:p>
    <w:p w14:paraId="1E2890EE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Subiendo a lo alto, llevó cautiva la cautividad, </w:t>
      </w:r>
    </w:p>
    <w:p w14:paraId="154CBF8C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dio dones a los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hombres.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5"/>
        <w:t>b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3C5D2378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lastRenderedPageBreak/>
        <w:t>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eso de que subió, ¿qué es, sino que también había descendido primero a las partes más bajas de la tierra?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El que descendió, es el mismo que también subió por encima de todos los cielos para llenarlo todo.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él mismo constituyó a unos,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>apóstoles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; a otros,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>profetas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; a otros,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>evangelistas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; a otros, </w:t>
      </w:r>
      <w:r w:rsidRPr="00404DC0">
        <w:rPr>
          <w:rFonts w:ascii="Times New Roman" w:hAnsi="Times New Roman" w:cs="Times New Roman"/>
          <w:sz w:val="28"/>
          <w:szCs w:val="28"/>
          <w:highlight w:val="green"/>
          <w:lang w:val="es-ES"/>
        </w:rPr>
        <w:t>pastores y maestros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 fin de perfeccionar a los santos para la obra del ministerio, para la edificación del cuerpo de Cristo,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hasta que todos lleguemos a la unidad de la fe y del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conocimiento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del Hijo de Dios, a un varón perfecto, a la medida de la estatura de la plenitud de Cristo;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para que ya no seamos niños fluctuantes, llevados por doquiera de todo viento de doctrina, por estratagema de hombres que para engañar emplean con astucia las artimañas del error,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sino que siguiendo la verdad en amor, crezcamos en todo en aquel que es la cabeza, esto es, Cristo,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de quien todo el cuerpo, bien concertado y unido entre sí por todas las coyunturas que se ayudan mutuamente, según la actividad propia de cada miembro, recibe su crecimiento para ir edificándose en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amor.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6"/>
        <w:t>c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5C26829E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La nueva vida en Cristo</w:t>
      </w:r>
    </w:p>
    <w:p w14:paraId="4C6DC0F0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Esto, pues, digo y requiero en el Señor: que ya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no andéis como los otros gentiles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 que andan en la vanidad de su mente,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teniendo el entendimiento entenebrecido, ajenos de la vida de Dios por la ignorancia que en ellos hay, por la dureza de su corazón;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los cuales, después que perdieron toda sensibilidad, se entregaron a la lascivia para cometer con avidez toda clase de impureza.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Mas vosotros no habéis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aprendido así a Cristo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si en verdad le habéis oído, y habéis sido por él enseñados, conforme a la verdad que está en Jesús.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En cuanto a la pasada manera de vivir,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 xml:space="preserve">despojaos del viejo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hombre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7"/>
        <w:t>d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que está viciado conforme a los deseos engañosos,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renovaos en el espíritu de vuestra mente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</w:t>
      </w:r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 xml:space="preserve">vestíos del nuevo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hombre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8"/>
        <w:t>e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creado según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Dios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9"/>
        <w:t>f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en la justicia y santidad de la verdad.</w:t>
      </w: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659A5EF8" w14:textId="77777777" w:rsidR="00BD3CF1" w:rsidRDefault="00BD3CF1" w:rsidP="00BD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</w:p>
    <w:p w14:paraId="298F935A" w14:textId="69A477F2" w:rsidR="00404DC0" w:rsidRPr="00404DC0" w:rsidRDefault="00404DC0" w:rsidP="00BD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 lo cual, desechando la mentira, hablad verdad cada uno con su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prójimo;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0"/>
        <w:t>g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porque somos miembros los unos de los otros.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Airao</w:t>
      </w:r>
      <w:bookmarkStart w:id="0" w:name="_GoBack"/>
      <w:bookmarkEnd w:id="0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s, pero no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pequéis;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1"/>
        <w:t>h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no se ponga el sol sobre vuestro enojo,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ni deis lugar al diablo.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El que hurtaba, no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hurte más, sino trabaje, haciendo con sus manos lo que es bueno, para que tenga qué compartir con el que padece necesidad.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Ninguna palabra corrompida salga de vuestra boca, sino la que sea buena para la necesaria edificación, a fin de dar gracia a los oyentes.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no contristéis al Espíritu Santo de Dios, con el cual fuisteis sellados para el día de la redención.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Quítense de vosotros toda amargura, enojo, ira, gritería y maledicencia, y toda malicia.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Antes sed benignos unos con otros, misericordiosos, perdonándoos unos a otros, como Dios también os perdonó a vosotros en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Cristo.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2"/>
        <w:t>i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0414A736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Andad como hijos de luz</w:t>
      </w:r>
    </w:p>
    <w:p w14:paraId="275F68FB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5</w:t>
      </w:r>
    </w:p>
    <w:p w14:paraId="124B3F07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Sed, pues, imitadores de Dios como hijos amados.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andad en amor, como también Cristo nos amó, y se entregó a sí mismo por nosotros, ofrenda y sacrificio a Dios en olor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fragante.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3"/>
        <w:t>a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6BBD9AD9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Pero fornicación y toda inmundicia, o avaricia, ni aun se nombre entre vosotros, como conviene a santos;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ni palabras deshonestas, ni necedades, ni truhanerías, que no convienen, sino antes bien acciones de gracias.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Porque sabéis esto, que ningún fornicario, o inmundo, o avaro, que es idólatra, tiene herencia en el reino de Cristo y de Dios.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Nadie os engañe con palabras vanas, porque por estas cosas viene la ira de Dios sobre los hijos de desobediencia.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No seáis, pues, partícipes con ellos.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Porque en otro tiempo erais tinieblas, mas ahora sois luz en el Señor; andad como hijos de luz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(porque el fruto del Espíritu es en toda bondad, justicia y verdad),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comprobando lo que es agradable al Señor.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no participéis en las obras infructuosas de las tinieblas, sino más bien reprendedlas;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porque vergonzoso es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aun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hablar de lo que ellos hacen en secreto.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Mas todas las cosas, cuando son puestas en evidencia por la luz, son hechas manifiestas; porque la luz es lo que manifiesta todo.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 lo cual dice: </w:t>
      </w:r>
    </w:p>
    <w:p w14:paraId="63EA7695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Despiértate, tú que duermes, </w:t>
      </w:r>
    </w:p>
    <w:p w14:paraId="34D426CB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levántate de los muertos, </w:t>
      </w:r>
    </w:p>
    <w:p w14:paraId="49E10C77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te alumbrará Cristo. </w:t>
      </w:r>
    </w:p>
    <w:p w14:paraId="59A81F73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Mirad, pues, con diligencia cómo andéis, no como necios sino como sabios,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aprovechando bien el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tiempo,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4"/>
        <w:t>b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porque los días son malos.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 tanto, no seáis insensatos, sino entendidos de cuál sea la voluntad del Señor.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No os embriaguéis con vino, en lo cual hay disolución; antes bien sed llenos del Espíritu,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hablando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entre vosotros con salmos, con himnos y cánticos espirituales, cantando y alabando al Señor en vuestros corazones;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dando siempre gracias por todo al Dios y Padre, en el nombre de nuestro Señor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Jesucristo.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5"/>
        <w:t>c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21CB6009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Someteos los unos a los otros</w:t>
      </w:r>
    </w:p>
    <w:p w14:paraId="12300A45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Someteos unos a otros en el temor de Dios.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Las casadas estén sujetas a sus propios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maridos,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6"/>
        <w:t>d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como al Señor;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porque el marido es cabeza de la mujer, así como Cristo es cabeza de la iglesia, la cual es su cuerpo, y él es su Salvador.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Así que, como la iglesia está sujeta a Cristo, así también las casadas lo estén a sus maridos en todo.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Maridos, amad a vuestras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mujeres,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7"/>
        <w:t>e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así como Cristo amó a la iglesia, y se entregó a sí mismo por ella,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para santificarla, habiéndola purificado en el lavamiento del agua por la palabra,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a fin de presentársela a sí mismo, una iglesia gloriosa, que no tuviese mancha ni arruga ni cosa semejante, sino que fuese santa y sin mancha.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Así también los maridos deben amar a sus mujeres como a sus mismos cuerpos. El que ama a su mujer, a sí mismo se ama.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Porque nadie aborreció jamás a su propia carne, sino que la sustenta y la cuida, como también Cristo a la iglesia,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porque somos miembros de su cuerpo, de su carne y de sus huesos.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Por esto dejará el hombre a su padre y a su madre, y se unirá a su mujer, y los dos serán una sola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carne.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8"/>
        <w:t>f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Grande es este misterio;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mas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yo digo esto respecto de Cristo y de la iglesia.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lo demás, cada uno de vosotros ame también a su mujer como a sí mismo; y la mujer respete a su marido.</w:t>
      </w: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5806BA1A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6</w:t>
      </w:r>
    </w:p>
    <w:p w14:paraId="151E6AC3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Hijos, obedeced en el Señor a vuestros padres, porque esto es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justo.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19"/>
        <w:t>a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Honra a tu padre y a tu madre, que es el primer mandamiento con promesa;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para que te vaya bien, y seas de larga vida sobre la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tierra.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0"/>
        <w:t>b</w:t>
      </w:r>
      <w:proofErr w:type="spellEnd"/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vosotros, padres, no provoquéis a ira a vuestros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hijos,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1"/>
        <w:t>c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sino criadlos en disciplina y amonestación del Señor. </w:t>
      </w:r>
    </w:p>
    <w:p w14:paraId="4AF28338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Siervos, obedeced a vuestros amos terrenales con temor y temblor, con sencillez de vuestro corazón, como a Cristo;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no sirviendo al ojo, como los que 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quieren agradar a los hombres, sino como siervos de Cristo, de corazón haciendo la voluntad de Dios;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sirviendo de buena voluntad, como al Señor y no a los hombres,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sabiendo que el bien que cada uno hiciere, ése recibirá del Señor, sea siervo o sea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libre.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2"/>
        <w:t>d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vosotros, amos, haced con ellos lo mismo, dejando las amenazas, sabiendo que el Señor de ellos y vuestro está en los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cielos,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3"/>
        <w:t>e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y que para él no hay acepción de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personas.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4"/>
        <w:t>f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54A0E704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La armadura de Dios</w:t>
      </w:r>
    </w:p>
    <w:p w14:paraId="3BCB5EF8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10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lo demás, hermanos míos, fortaleceos en el Señor, y en el poder de su fuerza.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Vestíos de toda la armadura de Dios, para que podáis estar firmes contra las asechanzas del diablo.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Porque no tenemos lucha contra sangre y carne, sino contra principados, contra potestades, contra los gobernadores de las tinieblas de este siglo, contra huestes espirituales de maldad en las regiones celestes.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tanto, tomad toda la armadura de Dios, para que podáis resistir en el día malo, y habiendo acabado todo, estar firmes.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Estad, pues, firmes, ceñidos vuestros lomos con la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verdad,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5"/>
        <w:t>g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y vestidos con la coraza de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justicia,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6"/>
        <w:t>h</w:t>
      </w:r>
      <w:proofErr w:type="spellEnd"/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15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calzados los pies con el apresto del evangelio de la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paz.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7"/>
        <w:t>i</w:t>
      </w:r>
      <w:proofErr w:type="spellEnd"/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16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Sobre todo, tomad el escudo de la fe, con que podáis apagar todos los dardos de fuego del maligno.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17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Y tomad el yelmo de la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salvación,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8"/>
        <w:t>j</w:t>
      </w:r>
      <w:proofErr w:type="spell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y la espada del Espíritu, que es la palabra de Dios;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18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orando en todo tiempo con toda oración y súplica en el Espíritu, y velando en ello con toda perseverancia y súplica por todos los santos;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19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y por mí, a fin de que al abrir mi boca me sea dada palabra para dar a conocer con denuedo el misterio del evangelio,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20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por el cual soy embajador en cadenas; que con denuedo hable de él, como debo hablar.</w:t>
      </w: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040713C2" w14:textId="77777777" w:rsidR="00404DC0" w:rsidRPr="00404DC0" w:rsidRDefault="00404DC0" w:rsidP="00404DC0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>Salutaciones finales</w:t>
      </w:r>
    </w:p>
    <w:p w14:paraId="1E8DADC7" w14:textId="77777777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pt-BR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lastRenderedPageBreak/>
        <w:t>21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Para que también vosotros sepáis mis asuntos, y lo que hago, todo os lo hará saber </w:t>
      </w:r>
      <w:proofErr w:type="spellStart"/>
      <w:proofErr w:type="gramStart"/>
      <w:r w:rsidRPr="00404DC0">
        <w:rPr>
          <w:rFonts w:ascii="Times New Roman" w:hAnsi="Times New Roman" w:cs="Times New Roman"/>
          <w:sz w:val="28"/>
          <w:szCs w:val="28"/>
          <w:lang w:val="es-ES"/>
        </w:rPr>
        <w:t>Tíquico,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29"/>
        <w:t>k</w:t>
      </w:r>
      <w:proofErr w:type="spellEnd"/>
      <w:proofErr w:type="gramEnd"/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 hermano amado y fiel ministro en el Señor,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22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el cual envié a vosotros para esto mismo, para que sepáis lo tocante a nosotros, y que consuele vuestros </w:t>
      </w:r>
      <w:proofErr w:type="spellStart"/>
      <w:r w:rsidRPr="00404DC0">
        <w:rPr>
          <w:rFonts w:ascii="Times New Roman" w:hAnsi="Times New Roman" w:cs="Times New Roman"/>
          <w:sz w:val="28"/>
          <w:szCs w:val="28"/>
          <w:lang w:val="es-ES"/>
        </w:rPr>
        <w:t>corazones.</w:t>
      </w:r>
      <w:r w:rsidRPr="00404DC0">
        <w:rPr>
          <w:rFonts w:ascii="Times New Roman" w:hAnsi="Times New Roman" w:cs="Times New Roman"/>
          <w:i/>
          <w:sz w:val="28"/>
          <w:szCs w:val="28"/>
          <w:vertAlign w:val="superscript"/>
          <w:lang w:val="es-ES"/>
        </w:rPr>
        <w:footnoteReference w:customMarkFollows="1" w:id="30"/>
        <w:t>l</w:t>
      </w:r>
      <w:proofErr w:type="spellEnd"/>
      <w:r w:rsidRPr="00404DC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3C507CE4" w14:textId="3078F8EC" w:rsidR="00404DC0" w:rsidRPr="00404DC0" w:rsidRDefault="00404DC0" w:rsidP="00404DC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23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 xml:space="preserve">Paz sea a los hermanos, y amor con fe, de Dios Padre y del Señor Jesucristo. </w:t>
      </w:r>
      <w:r w:rsidRPr="00404DC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24</w:t>
      </w:r>
      <w:r w:rsidRPr="00404DC0">
        <w:rPr>
          <w:rFonts w:ascii="Times New Roman" w:hAnsi="Times New Roman" w:cs="Times New Roman"/>
          <w:sz w:val="28"/>
          <w:szCs w:val="28"/>
          <w:lang w:val="es-ES"/>
        </w:rPr>
        <w:t>La gracia sea con todos los que aman a nuestro Señor Jesucristo con amor inalterable. Amén.</w:t>
      </w:r>
    </w:p>
    <w:p w14:paraId="11167CFC" w14:textId="77777777" w:rsidR="00404DC0" w:rsidRPr="002A6A87" w:rsidRDefault="00404DC0">
      <w:pPr>
        <w:rPr>
          <w:sz w:val="28"/>
          <w:szCs w:val="28"/>
        </w:rPr>
      </w:pPr>
    </w:p>
    <w:sectPr w:rsidR="00404DC0" w:rsidRPr="002A6A87" w:rsidSect="00094F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2BEB" w14:textId="77777777" w:rsidR="00066ABD" w:rsidRDefault="00066ABD" w:rsidP="00404DC0">
      <w:pPr>
        <w:spacing w:after="0" w:line="240" w:lineRule="auto"/>
      </w:pPr>
      <w:r>
        <w:separator/>
      </w:r>
    </w:p>
  </w:endnote>
  <w:endnote w:type="continuationSeparator" w:id="0">
    <w:p w14:paraId="39F2C585" w14:textId="77777777" w:rsidR="00066ABD" w:rsidRDefault="00066ABD" w:rsidP="0040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8B53" w14:textId="77777777" w:rsidR="00066ABD" w:rsidRDefault="00066ABD" w:rsidP="00404DC0">
      <w:pPr>
        <w:spacing w:after="0" w:line="240" w:lineRule="auto"/>
      </w:pPr>
      <w:r>
        <w:separator/>
      </w:r>
    </w:p>
  </w:footnote>
  <w:footnote w:type="continuationSeparator" w:id="0">
    <w:p w14:paraId="53F9FAD4" w14:textId="77777777" w:rsidR="00066ABD" w:rsidRDefault="00066ABD" w:rsidP="00404DC0">
      <w:pPr>
        <w:spacing w:after="0" w:line="240" w:lineRule="auto"/>
      </w:pPr>
      <w:r>
        <w:continuationSeparator/>
      </w:r>
    </w:p>
  </w:footnote>
  <w:footnote w:id="1">
    <w:p w14:paraId="6E852105" w14:textId="77777777" w:rsidR="00404DC0" w:rsidRDefault="00404DC0" w:rsidP="00404DC0">
      <w:r>
        <w:rPr>
          <w:i/>
          <w:vertAlign w:val="superscript"/>
          <w:lang w:val="es-ES"/>
        </w:rPr>
        <w:t>b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b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2.15:</w:t>
      </w:r>
      <w:r>
        <w:rPr>
          <w:lang w:val="es-ES"/>
        </w:rPr>
        <w:t xml:space="preserve"> Col. 2.14.</w:t>
      </w:r>
    </w:p>
  </w:footnote>
  <w:footnote w:id="2">
    <w:p w14:paraId="0450B3F5" w14:textId="77777777" w:rsidR="00404DC0" w:rsidRDefault="00404DC0" w:rsidP="00404DC0">
      <w:r>
        <w:rPr>
          <w:i/>
          <w:vertAlign w:val="superscript"/>
          <w:lang w:val="es-ES"/>
        </w:rPr>
        <w:t>c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c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2.16:</w:t>
      </w:r>
      <w:r>
        <w:rPr>
          <w:lang w:val="es-ES"/>
        </w:rPr>
        <w:t xml:space="preserve"> Col. 1.20.</w:t>
      </w:r>
    </w:p>
  </w:footnote>
  <w:footnote w:id="3">
    <w:p w14:paraId="553E59C5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a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a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3.4–6:</w:t>
      </w:r>
      <w:r>
        <w:rPr>
          <w:lang w:val="es-ES"/>
        </w:rPr>
        <w:t xml:space="preserve"> Col. 1.26–27.</w:t>
      </w:r>
    </w:p>
  </w:footnote>
  <w:footnote w:id="4">
    <w:p w14:paraId="5406BFF2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a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a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4.2:</w:t>
      </w:r>
      <w:r>
        <w:rPr>
          <w:lang w:val="es-ES"/>
        </w:rPr>
        <w:t xml:space="preserve"> Col. 3.12–13.</w:t>
      </w:r>
    </w:p>
  </w:footnote>
  <w:footnote w:id="5">
    <w:p w14:paraId="21FE778A" w14:textId="77777777" w:rsidR="00404DC0" w:rsidRDefault="00404DC0" w:rsidP="00404DC0">
      <w:r>
        <w:rPr>
          <w:i/>
          <w:vertAlign w:val="superscript"/>
          <w:lang w:val="es-ES"/>
        </w:rPr>
        <w:t>b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b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4.8:</w:t>
      </w:r>
      <w:r>
        <w:rPr>
          <w:lang w:val="es-ES"/>
        </w:rPr>
        <w:t xml:space="preserve"> Sal. 68.18.</w:t>
      </w:r>
    </w:p>
  </w:footnote>
  <w:footnote w:id="6">
    <w:p w14:paraId="3A3CADB1" w14:textId="77777777" w:rsidR="00404DC0" w:rsidRDefault="00404DC0" w:rsidP="00404DC0">
      <w:r>
        <w:rPr>
          <w:i/>
          <w:vertAlign w:val="superscript"/>
          <w:lang w:val="es-ES"/>
        </w:rPr>
        <w:t>c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c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4.16:</w:t>
      </w:r>
      <w:r>
        <w:rPr>
          <w:lang w:val="es-ES"/>
        </w:rPr>
        <w:t xml:space="preserve"> Col. 2.19.</w:t>
      </w:r>
    </w:p>
  </w:footnote>
  <w:footnote w:id="7">
    <w:p w14:paraId="44E040DC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d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d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4.22:</w:t>
      </w:r>
      <w:r>
        <w:rPr>
          <w:lang w:val="es-ES"/>
        </w:rPr>
        <w:t xml:space="preserve"> Col. 3.9.</w:t>
      </w:r>
    </w:p>
  </w:footnote>
  <w:footnote w:id="8">
    <w:p w14:paraId="6A24FE6D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e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4.24:</w:t>
      </w:r>
      <w:r>
        <w:rPr>
          <w:lang w:val="es-ES"/>
        </w:rPr>
        <w:t xml:space="preserve"> Col. 3.10.</w:t>
      </w:r>
    </w:p>
  </w:footnote>
  <w:footnote w:id="9">
    <w:p w14:paraId="284198E1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f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f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4.24:</w:t>
      </w:r>
      <w:r>
        <w:rPr>
          <w:lang w:val="es-ES"/>
        </w:rPr>
        <w:t xml:space="preserve"> Gn. 1.26.</w:t>
      </w:r>
    </w:p>
  </w:footnote>
  <w:footnote w:id="10">
    <w:p w14:paraId="7792BE2F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g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g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4.25:</w:t>
      </w:r>
      <w:r>
        <w:rPr>
          <w:lang w:val="es-ES"/>
        </w:rPr>
        <w:t xml:space="preserve"> Zac. 8.16.</w:t>
      </w:r>
    </w:p>
  </w:footnote>
  <w:footnote w:id="11">
    <w:p w14:paraId="53971818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h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h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4.26:</w:t>
      </w:r>
      <w:r>
        <w:rPr>
          <w:lang w:val="es-ES"/>
        </w:rPr>
        <w:t xml:space="preserve"> Sal. 4.4.</w:t>
      </w:r>
    </w:p>
  </w:footnote>
  <w:footnote w:id="12">
    <w:p w14:paraId="668436D8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i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i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4.32:</w:t>
      </w:r>
      <w:r>
        <w:rPr>
          <w:lang w:val="es-ES"/>
        </w:rPr>
        <w:t xml:space="preserve"> Col. 3.13.</w:t>
      </w:r>
    </w:p>
  </w:footnote>
  <w:footnote w:id="13">
    <w:p w14:paraId="7938EC69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a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a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5.2:</w:t>
      </w:r>
      <w:r>
        <w:rPr>
          <w:lang w:val="es-ES"/>
        </w:rPr>
        <w:t xml:space="preserve"> Ex. 29.18.</w:t>
      </w:r>
    </w:p>
  </w:footnote>
  <w:footnote w:id="14">
    <w:p w14:paraId="17D26039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b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b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5.16:</w:t>
      </w:r>
      <w:r>
        <w:rPr>
          <w:lang w:val="es-ES"/>
        </w:rPr>
        <w:t xml:space="preserve"> Col. 4.5.</w:t>
      </w:r>
    </w:p>
  </w:footnote>
  <w:footnote w:id="15">
    <w:p w14:paraId="7CC229B8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c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c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5.19–20:</w:t>
      </w:r>
      <w:r>
        <w:rPr>
          <w:lang w:val="es-ES"/>
        </w:rPr>
        <w:t xml:space="preserve"> Col. 3.16–17.</w:t>
      </w:r>
    </w:p>
  </w:footnote>
  <w:footnote w:id="16">
    <w:p w14:paraId="3FC76ED5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d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d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5.22:</w:t>
      </w:r>
      <w:r>
        <w:rPr>
          <w:lang w:val="es-ES"/>
        </w:rPr>
        <w:t xml:space="preserve"> Col. 3.18; 1 P. 3.1.</w:t>
      </w:r>
    </w:p>
  </w:footnote>
  <w:footnote w:id="17">
    <w:p w14:paraId="60F3A5F0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e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5.25:</w:t>
      </w:r>
      <w:r>
        <w:rPr>
          <w:lang w:val="es-ES"/>
        </w:rPr>
        <w:t xml:space="preserve"> Col. 3.19; 1 P. 3.7.</w:t>
      </w:r>
    </w:p>
  </w:footnote>
  <w:footnote w:id="18">
    <w:p w14:paraId="7E31C9BE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f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f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5.31:</w:t>
      </w:r>
      <w:r>
        <w:rPr>
          <w:lang w:val="es-ES"/>
        </w:rPr>
        <w:t xml:space="preserve"> Gn. 2.24.</w:t>
      </w:r>
    </w:p>
  </w:footnote>
  <w:footnote w:id="19">
    <w:p w14:paraId="57156AE5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a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a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6.1:</w:t>
      </w:r>
      <w:r>
        <w:rPr>
          <w:lang w:val="es-ES"/>
        </w:rPr>
        <w:t xml:space="preserve"> Col. 3.20.</w:t>
      </w:r>
    </w:p>
  </w:footnote>
  <w:footnote w:id="20">
    <w:p w14:paraId="6BB2AA2E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b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b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6.2–3:</w:t>
      </w:r>
      <w:r>
        <w:rPr>
          <w:lang w:val="es-ES"/>
        </w:rPr>
        <w:t xml:space="preserve"> Ex. 20.12; Dt. 5.16.</w:t>
      </w:r>
    </w:p>
  </w:footnote>
  <w:footnote w:id="21">
    <w:p w14:paraId="4037A27E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c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c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6.4:</w:t>
      </w:r>
      <w:r>
        <w:rPr>
          <w:lang w:val="es-ES"/>
        </w:rPr>
        <w:t xml:space="preserve"> Col. 3.21.</w:t>
      </w:r>
    </w:p>
  </w:footnote>
  <w:footnote w:id="22">
    <w:p w14:paraId="31619850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d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d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6.5–8:</w:t>
      </w:r>
      <w:r>
        <w:rPr>
          <w:lang w:val="es-ES"/>
        </w:rPr>
        <w:t xml:space="preserve"> Col. 3.22–25.</w:t>
      </w:r>
    </w:p>
  </w:footnote>
  <w:footnote w:id="23">
    <w:p w14:paraId="081CF50E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e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6.9:</w:t>
      </w:r>
      <w:r>
        <w:rPr>
          <w:lang w:val="es-ES"/>
        </w:rPr>
        <w:t xml:space="preserve"> Col. 4.1.</w:t>
      </w:r>
    </w:p>
  </w:footnote>
  <w:footnote w:id="24">
    <w:p w14:paraId="59F1D235" w14:textId="77777777" w:rsidR="00404DC0" w:rsidRDefault="00404DC0" w:rsidP="00404DC0">
      <w:r>
        <w:rPr>
          <w:i/>
          <w:vertAlign w:val="superscript"/>
          <w:lang w:val="es-ES"/>
        </w:rPr>
        <w:t>f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f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6.9:</w:t>
      </w:r>
      <w:r>
        <w:rPr>
          <w:lang w:val="es-ES"/>
        </w:rPr>
        <w:t xml:space="preserve"> Dt. 10.17; Col. 3.25.</w:t>
      </w:r>
    </w:p>
  </w:footnote>
  <w:footnote w:id="25">
    <w:p w14:paraId="2D1A16F8" w14:textId="77777777" w:rsidR="00404DC0" w:rsidRDefault="00404DC0" w:rsidP="00404DC0">
      <w:r>
        <w:rPr>
          <w:i/>
          <w:vertAlign w:val="superscript"/>
          <w:lang w:val="es-ES"/>
        </w:rPr>
        <w:t>g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g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6.14:</w:t>
      </w:r>
      <w:r>
        <w:rPr>
          <w:lang w:val="es-ES"/>
        </w:rPr>
        <w:t xml:space="preserve"> Is. 11.5.</w:t>
      </w:r>
    </w:p>
  </w:footnote>
  <w:footnote w:id="26">
    <w:p w14:paraId="5CEFE828" w14:textId="77777777" w:rsidR="00404DC0" w:rsidRDefault="00404DC0" w:rsidP="00404DC0">
      <w:r>
        <w:rPr>
          <w:i/>
          <w:vertAlign w:val="superscript"/>
          <w:lang w:val="es-ES"/>
        </w:rPr>
        <w:t>h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h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6.14:</w:t>
      </w:r>
      <w:r>
        <w:rPr>
          <w:lang w:val="es-ES"/>
        </w:rPr>
        <w:t xml:space="preserve"> Is. 59.17.</w:t>
      </w:r>
    </w:p>
  </w:footnote>
  <w:footnote w:id="27">
    <w:p w14:paraId="7AAA2BFB" w14:textId="77777777" w:rsidR="00404DC0" w:rsidRDefault="00404DC0" w:rsidP="00404DC0">
      <w:r>
        <w:rPr>
          <w:i/>
          <w:vertAlign w:val="superscript"/>
          <w:lang w:val="es-ES"/>
        </w:rPr>
        <w:t>i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i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6.15:</w:t>
      </w:r>
      <w:r>
        <w:rPr>
          <w:lang w:val="es-ES"/>
        </w:rPr>
        <w:t xml:space="preserve"> Is. 52.7.</w:t>
      </w:r>
    </w:p>
  </w:footnote>
  <w:footnote w:id="28">
    <w:p w14:paraId="6D663A23" w14:textId="77777777" w:rsidR="00404DC0" w:rsidRDefault="00404DC0" w:rsidP="00404DC0">
      <w:r>
        <w:rPr>
          <w:i/>
          <w:vertAlign w:val="superscript"/>
          <w:lang w:val="es-ES"/>
        </w:rPr>
        <w:t>j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j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6.17:</w:t>
      </w:r>
      <w:r>
        <w:rPr>
          <w:lang w:val="es-ES"/>
        </w:rPr>
        <w:t xml:space="preserve"> Is. 59.17.</w:t>
      </w:r>
    </w:p>
  </w:footnote>
  <w:footnote w:id="29">
    <w:p w14:paraId="05D13798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k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k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6.21: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Hch</w:t>
      </w:r>
      <w:proofErr w:type="spellEnd"/>
      <w:r>
        <w:rPr>
          <w:lang w:val="es-ES"/>
        </w:rPr>
        <w:t>. 20.4; 2 Ti. 4.12.</w:t>
      </w:r>
    </w:p>
  </w:footnote>
  <w:footnote w:id="30">
    <w:p w14:paraId="464E84D4" w14:textId="77777777" w:rsidR="00404DC0" w:rsidRPr="00404DC0" w:rsidRDefault="00404DC0" w:rsidP="00404DC0">
      <w:pPr>
        <w:rPr>
          <w:lang w:val="pt-BR"/>
        </w:rPr>
      </w:pPr>
      <w:r>
        <w:rPr>
          <w:i/>
          <w:vertAlign w:val="superscript"/>
          <w:lang w:val="es-ES"/>
        </w:rPr>
        <w:t>l</w:t>
      </w:r>
      <w:r>
        <w:rPr>
          <w:lang w:val="es-ES"/>
        </w:rPr>
        <w:t xml:space="preserve"> </w:t>
      </w:r>
      <w:proofErr w:type="spellStart"/>
      <w:r>
        <w:rPr>
          <w:vertAlign w:val="superscript"/>
          <w:lang w:val="es-ES"/>
        </w:rPr>
        <w:t>l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6.21–22:</w:t>
      </w:r>
      <w:r>
        <w:rPr>
          <w:lang w:val="es-ES"/>
        </w:rPr>
        <w:t xml:space="preserve"> Col. 4.7–8.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0"/>
    <w:rsid w:val="00066ABD"/>
    <w:rsid w:val="002A6A87"/>
    <w:rsid w:val="002D2A59"/>
    <w:rsid w:val="00404DC0"/>
    <w:rsid w:val="00633F52"/>
    <w:rsid w:val="00795708"/>
    <w:rsid w:val="00B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B047"/>
  <w15:chartTrackingRefBased/>
  <w15:docId w15:val="{BA1ED67C-B809-4861-B714-2344E00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Thomaz de Aquino</dc:creator>
  <cp:keywords/>
  <dc:description/>
  <cp:lastModifiedBy>Joao Paulo Thomaz de Aquino</cp:lastModifiedBy>
  <cp:revision>1</cp:revision>
  <dcterms:created xsi:type="dcterms:W3CDTF">2019-10-17T20:30:00Z</dcterms:created>
  <dcterms:modified xsi:type="dcterms:W3CDTF">2019-10-17T21:28:00Z</dcterms:modified>
</cp:coreProperties>
</file>